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35C5" w14:textId="77777777" w:rsidR="00367F21" w:rsidRPr="00F14F14" w:rsidRDefault="00584122" w:rsidP="00F14F1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bookmarkStart w:id="0" w:name="_GoBack"/>
      <w:bookmarkEnd w:id="0"/>
      <w:r w:rsidRPr="00F14F14">
        <w:rPr>
          <w:rStyle w:val="Pogrubienie"/>
        </w:rPr>
        <w:t>REGULAMIN  KONKURSU</w:t>
      </w:r>
      <w:r w:rsidR="00367F21" w:rsidRPr="00F14F14">
        <w:rPr>
          <w:rStyle w:val="Pogrubienie"/>
        </w:rPr>
        <w:t xml:space="preserve"> </w:t>
      </w:r>
    </w:p>
    <w:p w14:paraId="13F3B52A" w14:textId="77777777" w:rsidR="00367F21" w:rsidRPr="00F14F14" w:rsidRDefault="00584122" w:rsidP="00F14F1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F14F14">
        <w:rPr>
          <w:rStyle w:val="Pogrubienie"/>
        </w:rPr>
        <w:t> </w:t>
      </w:r>
      <w:proofErr w:type="spellStart"/>
      <w:r w:rsidRPr="00F14F14">
        <w:rPr>
          <w:rStyle w:val="Pogrubienie"/>
        </w:rPr>
        <w:t>ABi</w:t>
      </w:r>
      <w:proofErr w:type="spellEnd"/>
    </w:p>
    <w:p w14:paraId="0779C3A2" w14:textId="77777777" w:rsidR="00584122" w:rsidRDefault="00584122" w:rsidP="00F14F1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F14F14">
        <w:rPr>
          <w:rStyle w:val="Pogrubienie"/>
        </w:rPr>
        <w:t>(</w:t>
      </w:r>
      <w:proofErr w:type="spellStart"/>
      <w:r w:rsidR="00E803EE" w:rsidRPr="00F14F14">
        <w:rPr>
          <w:rStyle w:val="Pogrubienie"/>
          <w:b w:val="0"/>
          <w:bCs w:val="0"/>
        </w:rPr>
        <w:t>ABi</w:t>
      </w:r>
      <w:proofErr w:type="spellEnd"/>
      <w:r w:rsidR="00E803EE" w:rsidRPr="00F14F14">
        <w:rPr>
          <w:rStyle w:val="Pogrubienie"/>
          <w:b w:val="0"/>
          <w:bCs w:val="0"/>
        </w:rPr>
        <w:t xml:space="preserve"> – Akademia Biznesu</w:t>
      </w:r>
      <w:r w:rsidRPr="00F14F14">
        <w:rPr>
          <w:rStyle w:val="Pogrubienie"/>
        </w:rPr>
        <w:t>)</w:t>
      </w:r>
    </w:p>
    <w:p w14:paraId="6552DA3E" w14:textId="77777777" w:rsidR="00F14F14" w:rsidRPr="00F14F14" w:rsidRDefault="00F14F14" w:rsidP="00F14F1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368B65CC" w14:textId="69A25395" w:rsidR="000F51FC" w:rsidRPr="00F14F14" w:rsidRDefault="00584122" w:rsidP="00FD6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Konkurs </w:t>
      </w:r>
      <w:r w:rsidR="00E47F5F" w:rsidRPr="00E47F5F">
        <w:t xml:space="preserve">Akademia Biznesu </w:t>
      </w:r>
      <w:proofErr w:type="spellStart"/>
      <w:r w:rsidR="00E47F5F" w:rsidRPr="00E47F5F">
        <w:t>ABi</w:t>
      </w:r>
      <w:proofErr w:type="spellEnd"/>
      <w:r w:rsidR="00E47F5F" w:rsidRPr="00E47F5F">
        <w:t xml:space="preserve"> jest konkursem </w:t>
      </w:r>
      <w:r w:rsidRPr="00F14F14">
        <w:t>na najlepsz</w:t>
      </w:r>
      <w:r w:rsidR="00E06492" w:rsidRPr="00F14F14">
        <w:t>y</w:t>
      </w:r>
      <w:r w:rsidRPr="00F14F14">
        <w:t xml:space="preserve"> </w:t>
      </w:r>
      <w:r w:rsidR="001836F4" w:rsidRPr="00F14F14">
        <w:t>projekt biznesow</w:t>
      </w:r>
      <w:r w:rsidR="00E06492" w:rsidRPr="00F14F14">
        <w:t>y</w:t>
      </w:r>
      <w:r w:rsidR="00245BDA">
        <w:t xml:space="preserve"> przygotowany przez studentki i studentów Wydziału Informatyki i Zarządzania</w:t>
      </w:r>
      <w:r w:rsidR="008E7CF6">
        <w:t>.</w:t>
      </w:r>
      <w:r w:rsidR="001836F4" w:rsidRPr="00F14F14">
        <w:t xml:space="preserve"> </w:t>
      </w:r>
      <w:r w:rsidR="008E7CF6">
        <w:t xml:space="preserve">Konkurs jest </w:t>
      </w:r>
      <w:r w:rsidR="00245BDA">
        <w:t xml:space="preserve">organizowany i </w:t>
      </w:r>
      <w:r w:rsidR="00E06492" w:rsidRPr="00F14F14">
        <w:t xml:space="preserve">przeprowadzany </w:t>
      </w:r>
      <w:r w:rsidRPr="00F14F14">
        <w:t>przez Wydział Informatyki</w:t>
      </w:r>
      <w:r w:rsidR="00F14F14">
        <w:t xml:space="preserve"> </w:t>
      </w:r>
      <w:r w:rsidRPr="00F14F14">
        <w:t>i Zarządzania Politechniki Wrocławskiej.</w:t>
      </w:r>
    </w:p>
    <w:p w14:paraId="1CCD24D1" w14:textId="7C84F761" w:rsidR="000F51FC" w:rsidRDefault="00584122" w:rsidP="00FD6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Honorowym Patronem i Fundatorem nagród jest </w:t>
      </w:r>
      <w:r w:rsidR="00E06492" w:rsidRPr="00F14F14">
        <w:t xml:space="preserve">Rada Społeczna </w:t>
      </w:r>
      <w:r w:rsidRPr="00F14F14">
        <w:t>Wydziału</w:t>
      </w:r>
      <w:r w:rsidR="00F14F14">
        <w:t xml:space="preserve"> </w:t>
      </w:r>
      <w:r w:rsidR="00F14F14" w:rsidRPr="00F14F14">
        <w:t>Informatyki</w:t>
      </w:r>
      <w:r w:rsidR="00F14F14">
        <w:t xml:space="preserve"> </w:t>
      </w:r>
      <w:r w:rsidR="00F14F14" w:rsidRPr="00F14F14">
        <w:t>i Zarządzania</w:t>
      </w:r>
      <w:r w:rsidR="00A255FE">
        <w:t xml:space="preserve">, </w:t>
      </w:r>
      <w:r w:rsidR="00A441CA" w:rsidRPr="00A441CA">
        <w:t>Dziekan Wydziału Informatyki i Zarządzania</w:t>
      </w:r>
      <w:r w:rsidR="00A255FE">
        <w:t xml:space="preserve"> oraz Polsko-Amerykańska Szkoła Biznesu</w:t>
      </w:r>
      <w:r w:rsidRPr="00F14F14">
        <w:t>.</w:t>
      </w:r>
    </w:p>
    <w:p w14:paraId="60A31DB7" w14:textId="675DB75E" w:rsidR="004F3BC8" w:rsidRPr="00F14F14" w:rsidRDefault="00584122" w:rsidP="007500E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>Konkurs przeprowadz</w:t>
      </w:r>
      <w:r w:rsidR="00884F71" w:rsidRPr="00F14F14">
        <w:t>a</w:t>
      </w:r>
      <w:r w:rsidRPr="00F14F14">
        <w:t>ny jest</w:t>
      </w:r>
      <w:r w:rsidR="00245BDA">
        <w:t xml:space="preserve"> w etapach </w:t>
      </w:r>
      <w:r w:rsidRPr="00F14F14">
        <w:t xml:space="preserve">przez </w:t>
      </w:r>
      <w:r w:rsidR="00EF1417">
        <w:t>różniące się składem</w:t>
      </w:r>
      <w:r w:rsidR="00245BDA">
        <w:t xml:space="preserve"> </w:t>
      </w:r>
      <w:r w:rsidRPr="00F14F14">
        <w:t>Komisj</w:t>
      </w:r>
      <w:r w:rsidR="00245BDA">
        <w:t>e</w:t>
      </w:r>
      <w:r w:rsidRPr="00F14F14">
        <w:t xml:space="preserve"> Konkursow</w:t>
      </w:r>
      <w:r w:rsidR="00245BDA">
        <w:t>e</w:t>
      </w:r>
      <w:r w:rsidR="00B037E4">
        <w:t>.</w:t>
      </w:r>
      <w:r w:rsidRPr="00F14F14">
        <w:t xml:space="preserve"> </w:t>
      </w:r>
      <w:r w:rsidR="002305D2">
        <w:t>W skład k</w:t>
      </w:r>
      <w:r w:rsidR="00B037E4">
        <w:t>omisj</w:t>
      </w:r>
      <w:r w:rsidR="002305D2">
        <w:t>i</w:t>
      </w:r>
      <w:r w:rsidR="00B037E4">
        <w:t xml:space="preserve"> półfinałow</w:t>
      </w:r>
      <w:r w:rsidR="002305D2">
        <w:t>ej</w:t>
      </w:r>
      <w:r w:rsidR="00B037E4">
        <w:t xml:space="preserve"> </w:t>
      </w:r>
      <w:r w:rsidRPr="00F14F14">
        <w:t>wchodzą Przewodniczący Komisji i Członkowie Komisji</w:t>
      </w:r>
      <w:r w:rsidR="00554FBA">
        <w:t>, wybrani z grona</w:t>
      </w:r>
      <w:r w:rsidR="00245BDA">
        <w:t xml:space="preserve"> pracowników Politechniki Wrocławskiej</w:t>
      </w:r>
      <w:r w:rsidRPr="00F14F14">
        <w:t>.</w:t>
      </w:r>
      <w:r w:rsidR="000F51FC" w:rsidRPr="00F14F14">
        <w:t xml:space="preserve"> </w:t>
      </w:r>
      <w:r w:rsidR="002305D2">
        <w:t xml:space="preserve">Komisja konkursowa wyłaniająca laureatów w ostatnim etapie nosi nazwę Kapituły </w:t>
      </w:r>
      <w:proofErr w:type="spellStart"/>
      <w:r w:rsidR="002305D2">
        <w:t>ABi</w:t>
      </w:r>
      <w:proofErr w:type="spellEnd"/>
      <w:r w:rsidR="002305D2">
        <w:t xml:space="preserve">. W skład Kapituły </w:t>
      </w:r>
      <w:proofErr w:type="spellStart"/>
      <w:r w:rsidR="002305D2">
        <w:t>ABi</w:t>
      </w:r>
      <w:proofErr w:type="spellEnd"/>
      <w:r w:rsidR="002305D2">
        <w:t xml:space="preserve"> wchodzą</w:t>
      </w:r>
      <w:r w:rsidR="00F517FF">
        <w:t>:</w:t>
      </w:r>
      <w:r w:rsidR="002305D2">
        <w:t xml:space="preserve"> </w:t>
      </w:r>
      <w:r w:rsidR="005B3EC2">
        <w:t xml:space="preserve">trzy </w:t>
      </w:r>
      <w:r w:rsidR="002305D2">
        <w:t>osoby wskazane przez Radę Społeczną</w:t>
      </w:r>
      <w:r w:rsidR="00F821FB">
        <w:t xml:space="preserve">, </w:t>
      </w:r>
      <w:r w:rsidR="002305D2">
        <w:t>która wskazuje przewodniczącą/ego oraz 2 członków</w:t>
      </w:r>
      <w:r w:rsidR="00F821FB">
        <w:t>;</w:t>
      </w:r>
      <w:r w:rsidR="002305D2">
        <w:t xml:space="preserve"> </w:t>
      </w:r>
      <w:r w:rsidR="005B3EC2">
        <w:t>osoba reprezentująca Akademicki Inkubator Przedsiębiorczości</w:t>
      </w:r>
      <w:r w:rsidR="00A255FE">
        <w:t>, osoba reprezentująca Polsko-Amerykańską Szkołę Biznesu</w:t>
      </w:r>
      <w:r w:rsidR="005B3EC2">
        <w:t xml:space="preserve"> </w:t>
      </w:r>
      <w:r w:rsidR="002305D2">
        <w:t xml:space="preserve">oraz osoba reprezentująca Dziekana. </w:t>
      </w:r>
      <w:r w:rsidR="00F14F14">
        <w:t>Skład</w:t>
      </w:r>
      <w:r w:rsidR="00245BDA">
        <w:t>y</w:t>
      </w:r>
      <w:r w:rsidR="00F14F14">
        <w:t xml:space="preserve"> Komisji konkursow</w:t>
      </w:r>
      <w:r w:rsidR="00245BDA">
        <w:t>ych każdorazowo</w:t>
      </w:r>
      <w:r w:rsidR="00F14F14">
        <w:t xml:space="preserve"> ustala Dziekan. </w:t>
      </w:r>
    </w:p>
    <w:p w14:paraId="12316EA7" w14:textId="5E05F265" w:rsidR="00C365C0" w:rsidRPr="00F14F14" w:rsidRDefault="00C365C0" w:rsidP="00FD6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Konkurs rozpoczyna się w trakcie semestru zimowego 2020/2021, a kończy finałowymi prezentacjami i wręczeniem nagród podczas uroczystej Gali </w:t>
      </w:r>
      <w:proofErr w:type="spellStart"/>
      <w:r w:rsidRPr="00F14F14">
        <w:t>ABi</w:t>
      </w:r>
      <w:proofErr w:type="spellEnd"/>
      <w:r w:rsidR="00AC24AE">
        <w:t xml:space="preserve"> organizowanej najpóźniej do 3</w:t>
      </w:r>
      <w:r w:rsidR="00524252">
        <w:t>1</w:t>
      </w:r>
      <w:r w:rsidR="00AC24AE">
        <w:t xml:space="preserve"> maja </w:t>
      </w:r>
      <w:r w:rsidRPr="00F14F14">
        <w:t>2021.</w:t>
      </w:r>
    </w:p>
    <w:p w14:paraId="5566DBEF" w14:textId="1E28035C" w:rsidR="00C365C0" w:rsidRDefault="00C365C0" w:rsidP="00FD6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W </w:t>
      </w:r>
      <w:r w:rsidR="00AC24AE">
        <w:t>k</w:t>
      </w:r>
      <w:r w:rsidRPr="00F14F14">
        <w:t>onkurs</w:t>
      </w:r>
      <w:r w:rsidR="00B037E4">
        <w:t>ie</w:t>
      </w:r>
      <w:r w:rsidRPr="00F14F14">
        <w:t xml:space="preserve"> biorą udział </w:t>
      </w:r>
      <w:r>
        <w:t>kilkuosobowe</w:t>
      </w:r>
      <w:r w:rsidR="00245BDA">
        <w:t xml:space="preserve"> </w:t>
      </w:r>
      <w:r>
        <w:t>zespoły studenckie</w:t>
      </w:r>
      <w:r w:rsidR="005F4E47">
        <w:t xml:space="preserve"> (maksymalnie 4 osoby)</w:t>
      </w:r>
      <w:r>
        <w:t>,</w:t>
      </w:r>
      <w:r w:rsidR="00245BDA">
        <w:t xml:space="preserve"> wyłonione spośród uczestniczek i uczestników </w:t>
      </w:r>
      <w:r w:rsidRPr="00F14F14">
        <w:t>kurs</w:t>
      </w:r>
      <w:r w:rsidR="00245BDA">
        <w:t>u</w:t>
      </w:r>
      <w:r w:rsidRPr="00F14F14">
        <w:t xml:space="preserve"> </w:t>
      </w:r>
      <w:r w:rsidRPr="007500E5">
        <w:rPr>
          <w:i/>
        </w:rPr>
        <w:t>Finansowanie</w:t>
      </w:r>
      <w:r w:rsidR="00245BDA" w:rsidRPr="007500E5">
        <w:rPr>
          <w:i/>
        </w:rPr>
        <w:t xml:space="preserve"> rozwoju małego przedsiębiorstwa</w:t>
      </w:r>
      <w:r w:rsidR="00245BDA">
        <w:t xml:space="preserve"> dla kierunku</w:t>
      </w:r>
      <w:r w:rsidR="00EF1417">
        <w:t xml:space="preserve"> Inżynieria </w:t>
      </w:r>
      <w:r w:rsidR="00524252">
        <w:t>Zarządzania</w:t>
      </w:r>
      <w:r w:rsidR="005F4E47">
        <w:t xml:space="preserve"> (</w:t>
      </w:r>
      <w:r w:rsidR="00EF1417">
        <w:t>studia magisterski</w:t>
      </w:r>
      <w:r w:rsidR="00AC24AE">
        <w:t>e</w:t>
      </w:r>
      <w:r w:rsidR="005F4E47">
        <w:t>)</w:t>
      </w:r>
      <w:r w:rsidRPr="00F14F14">
        <w:t>.</w:t>
      </w:r>
      <w:r w:rsidR="00AC24AE">
        <w:t xml:space="preserve"> Zgłoszenia zespołów do konkursu </w:t>
      </w:r>
      <w:r w:rsidR="00B037E4">
        <w:t>dokonują</w:t>
      </w:r>
      <w:r w:rsidR="00AC24AE">
        <w:t xml:space="preserve"> prowadzący zajęcia w ramach kursu </w:t>
      </w:r>
      <w:r w:rsidR="00AC24AE" w:rsidRPr="007500E5">
        <w:rPr>
          <w:i/>
        </w:rPr>
        <w:t>Finansowanie rozwoju małego przedsiębiorstwa</w:t>
      </w:r>
      <w:r w:rsidR="00AC24AE">
        <w:t>. Wskazane przez prowadzących z</w:t>
      </w:r>
      <w:r w:rsidR="00F50769">
        <w:t xml:space="preserve">espoły przygotowują </w:t>
      </w:r>
      <w:r w:rsidR="00BB1B45">
        <w:t xml:space="preserve"> </w:t>
      </w:r>
      <w:r w:rsidR="00A255FE">
        <w:t xml:space="preserve">  dokumentację konkursową oraz prezentację (w formacie </w:t>
      </w:r>
      <w:proofErr w:type="spellStart"/>
      <w:r w:rsidR="00A255FE" w:rsidRPr="00A255FE">
        <w:rPr>
          <w:i/>
        </w:rPr>
        <w:t>pitch</w:t>
      </w:r>
      <w:proofErr w:type="spellEnd"/>
      <w:r w:rsidR="00A255FE" w:rsidRPr="00A255FE">
        <w:rPr>
          <w:i/>
        </w:rPr>
        <w:t xml:space="preserve"> deck</w:t>
      </w:r>
      <w:r w:rsidR="00A255FE">
        <w:t xml:space="preserve">) swojego przedsięwzięcia. </w:t>
      </w:r>
      <w:r w:rsidR="00F50769">
        <w:t xml:space="preserve"> </w:t>
      </w:r>
      <w:r w:rsidR="00A255FE">
        <w:t>Dokumentacja zgłoszona do konkursu</w:t>
      </w:r>
      <w:r w:rsidR="00BB1B45">
        <w:t xml:space="preserve"> </w:t>
      </w:r>
      <w:r w:rsidR="00A255FE">
        <w:t>powinna</w:t>
      </w:r>
      <w:r w:rsidR="00F50769">
        <w:t xml:space="preserve"> </w:t>
      </w:r>
      <w:r w:rsidR="00EF1417">
        <w:t>zawierać następujące elementy</w:t>
      </w:r>
      <w:r w:rsidR="00F50769">
        <w:t>:</w:t>
      </w:r>
    </w:p>
    <w:p w14:paraId="16221AAE" w14:textId="6E6D6CDE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>Charakterystyka problemu</w:t>
      </w:r>
      <w:r w:rsidR="00487461">
        <w:rPr>
          <w:rFonts w:eastAsia="Times New Roman" w:cs="Times New Roman"/>
          <w:sz w:val="24"/>
          <w:szCs w:val="24"/>
        </w:rPr>
        <w:t xml:space="preserve"> , który rozwiązuje produkt.</w:t>
      </w:r>
      <w:r w:rsidRPr="00D07E37">
        <w:rPr>
          <w:rFonts w:eastAsia="Times New Roman" w:cs="Times New Roman"/>
          <w:sz w:val="24"/>
          <w:szCs w:val="24"/>
        </w:rPr>
        <w:t xml:space="preserve"> </w:t>
      </w:r>
    </w:p>
    <w:p w14:paraId="356649C5" w14:textId="5DCFA0C1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 xml:space="preserve">Opis proponowanego rozwiązania.  </w:t>
      </w:r>
    </w:p>
    <w:p w14:paraId="3028EC20" w14:textId="5CAD4E64" w:rsidR="00886891" w:rsidRPr="00D07E37" w:rsidRDefault="00886891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>Zalety</w:t>
      </w:r>
      <w:r w:rsidR="00D07E37" w:rsidRPr="00D07E37">
        <w:rPr>
          <w:rFonts w:eastAsia="Times New Roman" w:cs="Times New Roman"/>
          <w:sz w:val="24"/>
          <w:szCs w:val="24"/>
        </w:rPr>
        <w:t xml:space="preserve"> rozwiązania (</w:t>
      </w:r>
      <w:r w:rsidRPr="00D07E37">
        <w:rPr>
          <w:rFonts w:eastAsia="Times New Roman" w:cs="Times New Roman"/>
          <w:sz w:val="24"/>
          <w:szCs w:val="24"/>
        </w:rPr>
        <w:t>innowacyj</w:t>
      </w:r>
      <w:r w:rsidR="00D07E37" w:rsidRPr="00D07E37">
        <w:rPr>
          <w:rFonts w:eastAsia="Times New Roman" w:cs="Times New Roman"/>
          <w:sz w:val="24"/>
          <w:szCs w:val="24"/>
        </w:rPr>
        <w:t>ność, przewaga konkurencyjna itp.)</w:t>
      </w:r>
    </w:p>
    <w:p w14:paraId="2CF74E22" w14:textId="0EFA9AC4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 xml:space="preserve">Opis produktu i jego zastosowania. </w:t>
      </w:r>
    </w:p>
    <w:p w14:paraId="267D4545" w14:textId="2BEA8A2C" w:rsidR="00886891" w:rsidRPr="00D07E37" w:rsidRDefault="00DC556C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Trakcja</w:t>
      </w:r>
      <w:r w:rsidR="00F929DB">
        <w:rPr>
          <w:rFonts w:eastAsia="Times New Roman" w:cs="Times New Roman"/>
          <w:sz w:val="24"/>
          <w:szCs w:val="24"/>
        </w:rPr>
        <w:t>- za</w:t>
      </w:r>
      <w:r w:rsidR="00D07E37" w:rsidRPr="00D07E37">
        <w:rPr>
          <w:rFonts w:eastAsia="Times New Roman" w:cs="Times New Roman"/>
          <w:sz w:val="24"/>
          <w:szCs w:val="24"/>
        </w:rPr>
        <w:t>potrzebowani</w:t>
      </w:r>
      <w:r w:rsidR="00F929DB">
        <w:rPr>
          <w:rFonts w:eastAsia="Times New Roman" w:cs="Times New Roman"/>
          <w:sz w:val="24"/>
          <w:szCs w:val="24"/>
        </w:rPr>
        <w:t>e</w:t>
      </w:r>
      <w:r w:rsidR="00D07E37" w:rsidRPr="00D07E37">
        <w:rPr>
          <w:rFonts w:eastAsia="Times New Roman" w:cs="Times New Roman"/>
          <w:sz w:val="24"/>
          <w:szCs w:val="24"/>
        </w:rPr>
        <w:t xml:space="preserve"> na dany produkt.</w:t>
      </w:r>
    </w:p>
    <w:p w14:paraId="2ED73685" w14:textId="65EFC669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>Pojemność rynku docelowego.</w:t>
      </w:r>
      <w:r w:rsidR="00886891" w:rsidRPr="00D07E37">
        <w:rPr>
          <w:rFonts w:eastAsia="Times New Roman" w:cs="Times New Roman"/>
          <w:sz w:val="24"/>
          <w:szCs w:val="24"/>
        </w:rPr>
        <w:t xml:space="preserve"> </w:t>
      </w:r>
    </w:p>
    <w:p w14:paraId="1153469D" w14:textId="403D2C3B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>Źródła przewagi konkurencyjnej.</w:t>
      </w:r>
    </w:p>
    <w:p w14:paraId="42C8B4A6" w14:textId="50A9809D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 xml:space="preserve">Skład zespołu </w:t>
      </w:r>
      <w:proofErr w:type="spellStart"/>
      <w:r w:rsidRPr="00A255FE">
        <w:rPr>
          <w:rFonts w:eastAsia="Times New Roman" w:cs="Times New Roman"/>
          <w:i/>
          <w:sz w:val="24"/>
          <w:szCs w:val="24"/>
        </w:rPr>
        <w:t>startupowego</w:t>
      </w:r>
      <w:proofErr w:type="spellEnd"/>
      <w:r w:rsidRPr="00D07E37">
        <w:rPr>
          <w:rFonts w:eastAsia="Times New Roman" w:cs="Times New Roman"/>
          <w:sz w:val="24"/>
          <w:szCs w:val="24"/>
        </w:rPr>
        <w:t xml:space="preserve">. </w:t>
      </w:r>
      <w:r w:rsidR="00886891" w:rsidRPr="00D07E37">
        <w:rPr>
          <w:rFonts w:eastAsia="Times New Roman" w:cs="Times New Roman"/>
          <w:sz w:val="24"/>
          <w:szCs w:val="24"/>
        </w:rPr>
        <w:t xml:space="preserve"> </w:t>
      </w:r>
    </w:p>
    <w:p w14:paraId="28C72650" w14:textId="280C42E5" w:rsidR="00886891" w:rsidRPr="00D07E37" w:rsidRDefault="00D07E37" w:rsidP="00886891">
      <w:pPr>
        <w:pStyle w:val="Bezodstpw"/>
        <w:numPr>
          <w:ilvl w:val="0"/>
          <w:numId w:val="7"/>
        </w:numPr>
        <w:spacing w:line="276" w:lineRule="auto"/>
        <w:rPr>
          <w:rFonts w:eastAsia="Times New Roman" w:cs="Times New Roman"/>
          <w:sz w:val="24"/>
          <w:szCs w:val="24"/>
        </w:rPr>
      </w:pPr>
      <w:r w:rsidRPr="00D07E37">
        <w:rPr>
          <w:rFonts w:eastAsia="Times New Roman" w:cs="Times New Roman"/>
          <w:sz w:val="24"/>
          <w:szCs w:val="24"/>
        </w:rPr>
        <w:t xml:space="preserve">Charakterystyka wybranego modelu biznesowego. </w:t>
      </w:r>
    </w:p>
    <w:p w14:paraId="16EFD14A" w14:textId="35D0B2B9" w:rsidR="008C3299" w:rsidRPr="008D16C3" w:rsidRDefault="008C3299" w:rsidP="00886891">
      <w:pPr>
        <w:pStyle w:val="Bezodstpw"/>
        <w:spacing w:line="276" w:lineRule="auto"/>
        <w:rPr>
          <w:rStyle w:val="Uwydatnienie"/>
          <w:rFonts w:cs="Times New Roman"/>
          <w:sz w:val="24"/>
          <w:szCs w:val="24"/>
          <w:highlight w:val="yellow"/>
        </w:rPr>
      </w:pPr>
    </w:p>
    <w:p w14:paraId="397669DE" w14:textId="75E3439D" w:rsidR="00F50769" w:rsidRDefault="00F50769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Prezentacja</w:t>
      </w:r>
      <w:r w:rsidR="00A255FE">
        <w:t xml:space="preserve"> wygłaszana przed Komisją (w każdym etapie) nie</w:t>
      </w:r>
      <w:r>
        <w:t xml:space="preserve"> powinna trwać nie d</w:t>
      </w:r>
      <w:r w:rsidR="00EF1417">
        <w:t>ł</w:t>
      </w:r>
      <w:r>
        <w:t xml:space="preserve">użej niż </w:t>
      </w:r>
      <w:r w:rsidR="00F929DB">
        <w:t>20</w:t>
      </w:r>
      <w:r>
        <w:t xml:space="preserve"> minut. </w:t>
      </w:r>
    </w:p>
    <w:p w14:paraId="14B3E028" w14:textId="77777777" w:rsidR="006768F1" w:rsidRPr="00F14F14" w:rsidRDefault="00584122" w:rsidP="00FD6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>Harmonogram Konkursu przedstawia się następująco:</w:t>
      </w:r>
    </w:p>
    <w:p w14:paraId="53AB154E" w14:textId="095D282B" w:rsidR="006768F1" w:rsidRPr="00F14F14" w:rsidRDefault="00584122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  <w:r w:rsidRPr="00F14F14">
        <w:lastRenderedPageBreak/>
        <w:t>a)</w:t>
      </w:r>
      <w:r w:rsidR="005E5260" w:rsidRPr="00F14F14">
        <w:t xml:space="preserve"> </w:t>
      </w:r>
      <w:r w:rsidRPr="00F14F14">
        <w:t xml:space="preserve">po rozpoczęciu semestru następuje ogłoszenie edycji konkursu, </w:t>
      </w:r>
      <w:r w:rsidR="00FD61EF">
        <w:t xml:space="preserve">studentki i </w:t>
      </w:r>
      <w:r w:rsidRPr="00F14F14">
        <w:t xml:space="preserve">studenci są informowani przez </w:t>
      </w:r>
      <w:r w:rsidR="00B53A4B">
        <w:t>Prowadzących</w:t>
      </w:r>
      <w:r w:rsidR="00FD61EF">
        <w:t xml:space="preserve"> </w:t>
      </w:r>
      <w:r w:rsidRPr="00F14F14">
        <w:t>o szczegółowych zasadach Konkursu;</w:t>
      </w:r>
    </w:p>
    <w:p w14:paraId="655D22B5" w14:textId="5DF4A84B" w:rsidR="001E1C1B" w:rsidRPr="00F14F14" w:rsidRDefault="00584122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  <w:r w:rsidRPr="00F14F14">
        <w:t>b)</w:t>
      </w:r>
      <w:r w:rsidR="005E5260" w:rsidRPr="00F14F14">
        <w:t xml:space="preserve"> </w:t>
      </w:r>
      <w:r w:rsidR="00AC24AE">
        <w:t xml:space="preserve">do końca semestru zimowego </w:t>
      </w:r>
      <w:r w:rsidR="00524252">
        <w:t xml:space="preserve">każdy </w:t>
      </w:r>
      <w:r w:rsidRPr="00F14F14">
        <w:t>pr</w:t>
      </w:r>
      <w:r w:rsidR="004F3BC8">
        <w:t xml:space="preserve">owadzący </w:t>
      </w:r>
      <w:r w:rsidRPr="00F14F14">
        <w:t xml:space="preserve">zajęcia </w:t>
      </w:r>
      <w:r w:rsidR="00473D8E">
        <w:t xml:space="preserve">w ramach </w:t>
      </w:r>
      <w:r w:rsidR="00473D8E" w:rsidRPr="00F14F14">
        <w:t>kurs</w:t>
      </w:r>
      <w:r w:rsidR="00473D8E">
        <w:t>u</w:t>
      </w:r>
      <w:r w:rsidR="00473D8E" w:rsidRPr="00F14F14">
        <w:t xml:space="preserve"> </w:t>
      </w:r>
      <w:r w:rsidR="00473D8E" w:rsidRPr="007500E5">
        <w:rPr>
          <w:i/>
        </w:rPr>
        <w:t xml:space="preserve">Finansowanie </w:t>
      </w:r>
      <w:r w:rsidR="00524252" w:rsidRPr="007500E5">
        <w:rPr>
          <w:i/>
        </w:rPr>
        <w:t xml:space="preserve">rozwoju </w:t>
      </w:r>
      <w:r w:rsidR="00473D8E" w:rsidRPr="007500E5">
        <w:rPr>
          <w:i/>
        </w:rPr>
        <w:t xml:space="preserve">małego </w:t>
      </w:r>
      <w:r w:rsidR="00AC24AE" w:rsidRPr="007500E5">
        <w:rPr>
          <w:i/>
        </w:rPr>
        <w:t>przedsiębiorstwa</w:t>
      </w:r>
      <w:r w:rsidR="00473D8E" w:rsidRPr="00F14F14">
        <w:t xml:space="preserve"> </w:t>
      </w:r>
      <w:r w:rsidRPr="00F14F14">
        <w:t xml:space="preserve">wybiera </w:t>
      </w:r>
      <w:r w:rsidR="00FD61EF">
        <w:t xml:space="preserve">maksymalnie 3 </w:t>
      </w:r>
      <w:r w:rsidR="001E098D" w:rsidRPr="00F14F14">
        <w:t>zespoły</w:t>
      </w:r>
      <w:r w:rsidRPr="00F14F14">
        <w:t xml:space="preserve"> </w:t>
      </w:r>
      <w:r w:rsidRPr="00FD61EF">
        <w:t xml:space="preserve">do etapu </w:t>
      </w:r>
      <w:r w:rsidR="00C365C0" w:rsidRPr="00FD61EF">
        <w:t>pół</w:t>
      </w:r>
      <w:r w:rsidRPr="00FD61EF">
        <w:t>finałowego</w:t>
      </w:r>
      <w:r w:rsidR="00F50769" w:rsidRPr="00FD61EF">
        <w:t>.</w:t>
      </w:r>
      <w:r w:rsidR="00F50769">
        <w:t xml:space="preserve"> </w:t>
      </w:r>
    </w:p>
    <w:p w14:paraId="6BE8DFED" w14:textId="6093465F" w:rsidR="006768F1" w:rsidRPr="00F14F14" w:rsidRDefault="00584122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  <w:r w:rsidRPr="00F14F14">
        <w:t>c)</w:t>
      </w:r>
      <w:r w:rsidR="005E5260" w:rsidRPr="00F14F14">
        <w:t xml:space="preserve"> </w:t>
      </w:r>
      <w:r w:rsidR="004F3BC8">
        <w:t xml:space="preserve">etap półfinałowy jest organizowany w pierwszych trzech tygodniach semestru letniego, i kończy się </w:t>
      </w:r>
      <w:r w:rsidR="00AC24AE">
        <w:t xml:space="preserve">nominacją co najwyżej </w:t>
      </w:r>
      <w:r w:rsidR="004F3BC8">
        <w:t>5 zespołów do uczestnictwa w finale.</w:t>
      </w:r>
      <w:r w:rsidR="00AC24AE">
        <w:t xml:space="preserve"> Etap półfinałowy ma charakter zamknięty dla publiczności.</w:t>
      </w:r>
      <w:r w:rsidR="004F3BC8">
        <w:t xml:space="preserve"> </w:t>
      </w:r>
    </w:p>
    <w:p w14:paraId="5FE36DAC" w14:textId="5E3A18A1" w:rsidR="006768F1" w:rsidRPr="00F14F14" w:rsidRDefault="00584122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  <w:r w:rsidRPr="00F14F14">
        <w:t>d</w:t>
      </w:r>
      <w:r w:rsidR="00893AAB" w:rsidRPr="00F14F14">
        <w:t>)</w:t>
      </w:r>
      <w:r w:rsidR="005E5260" w:rsidRPr="00F14F14">
        <w:t xml:space="preserve"> </w:t>
      </w:r>
      <w:r w:rsidR="004F3BC8">
        <w:t xml:space="preserve">laureatów konkursu wyłania Kapituła Konkursu spośród zespołów zakwalifikowanych do etapu finałowego. Etap finałowy określa się mianem </w:t>
      </w:r>
      <w:r w:rsidR="00AC24AE">
        <w:t>G</w:t>
      </w:r>
      <w:r w:rsidR="004F3BC8">
        <w:t xml:space="preserve">ala </w:t>
      </w:r>
      <w:proofErr w:type="spellStart"/>
      <w:r w:rsidR="004F3BC8">
        <w:t>ABi</w:t>
      </w:r>
      <w:proofErr w:type="spellEnd"/>
      <w:r w:rsidR="005F4E47">
        <w:t>.</w:t>
      </w:r>
      <w:r w:rsidR="004F3BC8">
        <w:t xml:space="preserve"> Wydarzenie jest organizowane tak</w:t>
      </w:r>
      <w:r w:rsidR="005F4E47">
        <w:t>,</w:t>
      </w:r>
      <w:r w:rsidR="004F3BC8">
        <w:t xml:space="preserve"> aby społeczność Wydziału Informatyki i Zarządzania mogła w nim uczestniczyć </w:t>
      </w:r>
      <w:r w:rsidR="00AC24AE">
        <w:t>w charakterze obserwatorów</w:t>
      </w:r>
      <w:r w:rsidR="004F3BC8">
        <w:t xml:space="preserve"> bez żadnych ograniczeń. </w:t>
      </w:r>
    </w:p>
    <w:p w14:paraId="0C16E7E6" w14:textId="0528D00B" w:rsidR="004F3BC8" w:rsidRDefault="00584122" w:rsidP="00FD61E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  <w:r w:rsidRPr="00F14F14">
        <w:t xml:space="preserve">e) podczas prezentacji </w:t>
      </w:r>
      <w:r w:rsidR="00F50769">
        <w:t>zespołów</w:t>
      </w:r>
      <w:r w:rsidR="00E50916" w:rsidRPr="00F14F14">
        <w:t xml:space="preserve"> </w:t>
      </w:r>
      <w:r w:rsidRPr="00F14F14">
        <w:t xml:space="preserve">na </w:t>
      </w:r>
      <w:r w:rsidR="00F50769">
        <w:t xml:space="preserve">uroczystej </w:t>
      </w:r>
      <w:r w:rsidRPr="00F14F14">
        <w:t>Gali</w:t>
      </w:r>
      <w:r w:rsidR="00F50769">
        <w:t xml:space="preserve"> </w:t>
      </w:r>
      <w:proofErr w:type="spellStart"/>
      <w:r w:rsidR="00F50769">
        <w:t>ABi</w:t>
      </w:r>
      <w:proofErr w:type="spellEnd"/>
      <w:r w:rsidR="00473D8E">
        <w:t>,</w:t>
      </w:r>
      <w:r w:rsidRPr="00F14F14">
        <w:t xml:space="preserve"> </w:t>
      </w:r>
      <w:r w:rsidR="004F3BC8">
        <w:t>Kapituła Konkursu wyłania laureatów</w:t>
      </w:r>
      <w:r w:rsidR="00AC24AE">
        <w:t xml:space="preserve"> i ogłasza rezultaty konkursu.</w:t>
      </w:r>
    </w:p>
    <w:p w14:paraId="03B2AD3A" w14:textId="77777777" w:rsidR="00AC24AE" w:rsidRPr="00F14F14" w:rsidRDefault="00AC24AE" w:rsidP="00AC24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>W Konkursie przewidziane są:</w:t>
      </w:r>
    </w:p>
    <w:p w14:paraId="78AC4483" w14:textId="34D7EA0D" w:rsidR="00AC24AE" w:rsidRPr="00F14F14" w:rsidRDefault="00AC24AE" w:rsidP="00AC24A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a) </w:t>
      </w:r>
      <w:r w:rsidR="00F356DA">
        <w:t>n</w:t>
      </w:r>
      <w:r w:rsidRPr="00F14F14">
        <w:t>agrody główne: za zajecie 1, 2 i 3 miejsca.</w:t>
      </w:r>
    </w:p>
    <w:p w14:paraId="03CD4982" w14:textId="1AC8D65F" w:rsidR="00AC24AE" w:rsidRPr="00F14F14" w:rsidRDefault="00F356DA" w:rsidP="00AC24A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b) n</w:t>
      </w:r>
      <w:r w:rsidR="00AC24AE" w:rsidRPr="00F14F14">
        <w:t>agrody specjalne.</w:t>
      </w:r>
    </w:p>
    <w:p w14:paraId="7589B3B3" w14:textId="77777777" w:rsidR="00AC24AE" w:rsidRPr="00F14F14" w:rsidRDefault="00AC24AE" w:rsidP="00AC24A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F14F14">
        <w:t xml:space="preserve">Przewodniczący Komisji może, w uzgodnieniu z Patronem Konkursu, zmienić liczbę </w:t>
      </w:r>
      <w:r w:rsidRPr="00F14F14">
        <w:br/>
        <w:t>i wysokość przyznawanych nagród.</w:t>
      </w:r>
    </w:p>
    <w:p w14:paraId="1E1D4CA7" w14:textId="77777777" w:rsidR="00906214" w:rsidRPr="00F14F14" w:rsidRDefault="003E67A5" w:rsidP="005B3EC2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285"/>
        <w:jc w:val="both"/>
      </w:pPr>
    </w:p>
    <w:sectPr w:rsidR="00906214" w:rsidRPr="00F1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41EE" w14:textId="77777777" w:rsidR="000A6BE1" w:rsidRDefault="000A6BE1" w:rsidP="00245BDA">
      <w:pPr>
        <w:spacing w:after="0" w:line="240" w:lineRule="auto"/>
      </w:pPr>
      <w:r>
        <w:separator/>
      </w:r>
    </w:p>
  </w:endnote>
  <w:endnote w:type="continuationSeparator" w:id="0">
    <w:p w14:paraId="08C0C353" w14:textId="77777777" w:rsidR="000A6BE1" w:rsidRDefault="000A6BE1" w:rsidP="0024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4A66" w14:textId="77777777" w:rsidR="000A6BE1" w:rsidRDefault="000A6BE1" w:rsidP="00245BDA">
      <w:pPr>
        <w:spacing w:after="0" w:line="240" w:lineRule="auto"/>
      </w:pPr>
      <w:r>
        <w:separator/>
      </w:r>
    </w:p>
  </w:footnote>
  <w:footnote w:type="continuationSeparator" w:id="0">
    <w:p w14:paraId="23D4C7CB" w14:textId="77777777" w:rsidR="000A6BE1" w:rsidRDefault="000A6BE1" w:rsidP="0024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D29"/>
    <w:multiLevelType w:val="hybridMultilevel"/>
    <w:tmpl w:val="8E64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8BB"/>
    <w:multiLevelType w:val="hybridMultilevel"/>
    <w:tmpl w:val="CACC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4B0"/>
    <w:multiLevelType w:val="hybridMultilevel"/>
    <w:tmpl w:val="3B14E2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132A81"/>
    <w:multiLevelType w:val="hybridMultilevel"/>
    <w:tmpl w:val="87BE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01D1"/>
    <w:multiLevelType w:val="hybridMultilevel"/>
    <w:tmpl w:val="9F388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13D64"/>
    <w:multiLevelType w:val="hybridMultilevel"/>
    <w:tmpl w:val="E084E4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4446DD"/>
    <w:multiLevelType w:val="hybridMultilevel"/>
    <w:tmpl w:val="0A0A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22"/>
    <w:rsid w:val="00031B99"/>
    <w:rsid w:val="000453DC"/>
    <w:rsid w:val="00075018"/>
    <w:rsid w:val="00092905"/>
    <w:rsid w:val="000A6BE1"/>
    <w:rsid w:val="000B402C"/>
    <w:rsid w:val="000F1BBF"/>
    <w:rsid w:val="000F51FC"/>
    <w:rsid w:val="0012707A"/>
    <w:rsid w:val="00162352"/>
    <w:rsid w:val="001836F4"/>
    <w:rsid w:val="001E098D"/>
    <w:rsid w:val="001E1C1B"/>
    <w:rsid w:val="001F3F83"/>
    <w:rsid w:val="001F6820"/>
    <w:rsid w:val="002062D2"/>
    <w:rsid w:val="002305D2"/>
    <w:rsid w:val="00245BDA"/>
    <w:rsid w:val="002804AE"/>
    <w:rsid w:val="002E757F"/>
    <w:rsid w:val="00324D4F"/>
    <w:rsid w:val="00350A55"/>
    <w:rsid w:val="0035140F"/>
    <w:rsid w:val="00357C80"/>
    <w:rsid w:val="00367F21"/>
    <w:rsid w:val="003C6E69"/>
    <w:rsid w:val="003E67A5"/>
    <w:rsid w:val="004037B1"/>
    <w:rsid w:val="00435903"/>
    <w:rsid w:val="00473D8E"/>
    <w:rsid w:val="00487461"/>
    <w:rsid w:val="004F3BC8"/>
    <w:rsid w:val="00514415"/>
    <w:rsid w:val="00524252"/>
    <w:rsid w:val="00554FBA"/>
    <w:rsid w:val="005702E7"/>
    <w:rsid w:val="0058139C"/>
    <w:rsid w:val="00584122"/>
    <w:rsid w:val="005A4F93"/>
    <w:rsid w:val="005B3AAE"/>
    <w:rsid w:val="005B3EC2"/>
    <w:rsid w:val="005B551B"/>
    <w:rsid w:val="005E5260"/>
    <w:rsid w:val="005F4E47"/>
    <w:rsid w:val="0066752D"/>
    <w:rsid w:val="006768F1"/>
    <w:rsid w:val="00727B89"/>
    <w:rsid w:val="00741289"/>
    <w:rsid w:val="007500E5"/>
    <w:rsid w:val="00762FCE"/>
    <w:rsid w:val="007977F0"/>
    <w:rsid w:val="007B658F"/>
    <w:rsid w:val="00822703"/>
    <w:rsid w:val="00863EDF"/>
    <w:rsid w:val="00884F71"/>
    <w:rsid w:val="00886891"/>
    <w:rsid w:val="00893AAB"/>
    <w:rsid w:val="00897299"/>
    <w:rsid w:val="008C3299"/>
    <w:rsid w:val="008D16C3"/>
    <w:rsid w:val="008E7CF6"/>
    <w:rsid w:val="0091080F"/>
    <w:rsid w:val="0091174A"/>
    <w:rsid w:val="00942BBD"/>
    <w:rsid w:val="00944A8E"/>
    <w:rsid w:val="00967607"/>
    <w:rsid w:val="00987319"/>
    <w:rsid w:val="009E7E73"/>
    <w:rsid w:val="00A07B99"/>
    <w:rsid w:val="00A255FE"/>
    <w:rsid w:val="00A441CA"/>
    <w:rsid w:val="00AC24AE"/>
    <w:rsid w:val="00AC5F57"/>
    <w:rsid w:val="00AC6E02"/>
    <w:rsid w:val="00AE1707"/>
    <w:rsid w:val="00B037E4"/>
    <w:rsid w:val="00B2596F"/>
    <w:rsid w:val="00B53A4B"/>
    <w:rsid w:val="00B56DBD"/>
    <w:rsid w:val="00B756AF"/>
    <w:rsid w:val="00BB1B45"/>
    <w:rsid w:val="00BE017D"/>
    <w:rsid w:val="00C365C0"/>
    <w:rsid w:val="00C572D8"/>
    <w:rsid w:val="00C62758"/>
    <w:rsid w:val="00C63A1C"/>
    <w:rsid w:val="00D07E37"/>
    <w:rsid w:val="00D31181"/>
    <w:rsid w:val="00D32B8C"/>
    <w:rsid w:val="00D54008"/>
    <w:rsid w:val="00D55F10"/>
    <w:rsid w:val="00D60571"/>
    <w:rsid w:val="00DA33D1"/>
    <w:rsid w:val="00DC556C"/>
    <w:rsid w:val="00DC7CB6"/>
    <w:rsid w:val="00E06492"/>
    <w:rsid w:val="00E06C43"/>
    <w:rsid w:val="00E27877"/>
    <w:rsid w:val="00E47F5F"/>
    <w:rsid w:val="00E50916"/>
    <w:rsid w:val="00E803EE"/>
    <w:rsid w:val="00EA3ED2"/>
    <w:rsid w:val="00EF1417"/>
    <w:rsid w:val="00EF15D6"/>
    <w:rsid w:val="00F030C8"/>
    <w:rsid w:val="00F14F14"/>
    <w:rsid w:val="00F356DA"/>
    <w:rsid w:val="00F50769"/>
    <w:rsid w:val="00F517FF"/>
    <w:rsid w:val="00F821FB"/>
    <w:rsid w:val="00F929DB"/>
    <w:rsid w:val="00FD2597"/>
    <w:rsid w:val="00FD61E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C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122"/>
    <w:rPr>
      <w:b/>
      <w:bCs/>
    </w:rPr>
  </w:style>
  <w:style w:type="paragraph" w:styleId="Bezodstpw">
    <w:name w:val="No Spacing"/>
    <w:uiPriority w:val="1"/>
    <w:qFormat/>
    <w:rsid w:val="00350A55"/>
    <w:pPr>
      <w:spacing w:after="0" w:line="240" w:lineRule="auto"/>
      <w:ind w:firstLine="709"/>
      <w:jc w:val="both"/>
    </w:pPr>
    <w:rPr>
      <w:rFonts w:ascii="Times New Roman" w:eastAsiaTheme="minorEastAsia" w:hAnsi="Times New Roman"/>
      <w:szCs w:val="21"/>
      <w:lang w:eastAsia="pl-PL"/>
    </w:rPr>
  </w:style>
  <w:style w:type="character" w:styleId="Uwydatnienie">
    <w:name w:val="Emphasis"/>
    <w:basedOn w:val="Domylnaczcionkaakapitu"/>
    <w:uiPriority w:val="20"/>
    <w:qFormat/>
    <w:rsid w:val="00350A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122"/>
    <w:rPr>
      <w:b/>
      <w:bCs/>
    </w:rPr>
  </w:style>
  <w:style w:type="paragraph" w:styleId="Bezodstpw">
    <w:name w:val="No Spacing"/>
    <w:uiPriority w:val="1"/>
    <w:qFormat/>
    <w:rsid w:val="00350A55"/>
    <w:pPr>
      <w:spacing w:after="0" w:line="240" w:lineRule="auto"/>
      <w:ind w:firstLine="709"/>
      <w:jc w:val="both"/>
    </w:pPr>
    <w:rPr>
      <w:rFonts w:ascii="Times New Roman" w:eastAsiaTheme="minorEastAsia" w:hAnsi="Times New Roman"/>
      <w:szCs w:val="21"/>
      <w:lang w:eastAsia="pl-PL"/>
    </w:rPr>
  </w:style>
  <w:style w:type="character" w:styleId="Uwydatnienie">
    <w:name w:val="Emphasis"/>
    <w:basedOn w:val="Domylnaczcionkaakapitu"/>
    <w:uiPriority w:val="20"/>
    <w:qFormat/>
    <w:rsid w:val="00350A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10" ma:contentTypeDescription="Create a new document." ma:contentTypeScope="" ma:versionID="36d974ecc07ab1cb1fe3c35bc42bfca1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fe748365ca8d6d82955122464999f70b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1FEE-0B2A-484B-B35F-B306BD8E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0C790-1213-49F5-80CB-B7381EAA237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aa6e675-c004-42df-8693-6c114598bb5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153B54-EB74-407F-90BC-B138D415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1E891-B152-447B-87F9-118CAC9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6289A513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Dorota Matloch</cp:lastModifiedBy>
  <cp:revision>2</cp:revision>
  <dcterms:created xsi:type="dcterms:W3CDTF">2021-02-26T06:57:00Z</dcterms:created>
  <dcterms:modified xsi:type="dcterms:W3CDTF">2021-02-26T06:57:00Z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